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C5B568">
      <w:pPr>
        <w:ind w:firstLine="601" w:firstLineChars="200"/>
        <w:jc w:val="center"/>
        <w:rPr>
          <w:rFonts w:hint="eastAsia" w:ascii="华文仿宋" w:hAnsi="华文仿宋" w:eastAsia="华文仿宋"/>
          <w:b/>
          <w:bCs/>
          <w:sz w:val="30"/>
          <w:szCs w:val="30"/>
        </w:rPr>
      </w:pPr>
      <w:r>
        <w:rPr>
          <w:rFonts w:hint="eastAsia" w:ascii="华文仿宋" w:hAnsi="华文仿宋" w:eastAsia="华文仿宋"/>
          <w:b/>
          <w:bCs/>
          <w:sz w:val="30"/>
          <w:szCs w:val="30"/>
        </w:rPr>
        <w:t>关于202</w:t>
      </w:r>
      <w:r>
        <w:rPr>
          <w:rFonts w:hint="eastAsia" w:ascii="华文仿宋" w:hAnsi="华文仿宋" w:eastAsia="华文仿宋"/>
          <w:b/>
          <w:bCs/>
          <w:sz w:val="30"/>
          <w:szCs w:val="30"/>
          <w:lang w:val="en-US" w:eastAsia="zh-CN"/>
        </w:rPr>
        <w:t>6</w:t>
      </w:r>
      <w:r>
        <w:rPr>
          <w:rFonts w:hint="eastAsia" w:ascii="华文仿宋" w:hAnsi="华文仿宋" w:eastAsia="华文仿宋"/>
          <w:b/>
          <w:bCs/>
          <w:sz w:val="30"/>
          <w:szCs w:val="30"/>
        </w:rPr>
        <w:t>年度12345工单分析报告招标要求</w:t>
      </w:r>
    </w:p>
    <w:p w14:paraId="2DF57440">
      <w:pPr>
        <w:ind w:firstLine="600" w:firstLineChars="200"/>
        <w:rPr>
          <w:rFonts w:hint="eastAsia" w:ascii="华文仿宋" w:hAnsi="华文仿宋" w:eastAsia="华文仿宋"/>
          <w:sz w:val="30"/>
          <w:szCs w:val="30"/>
          <w:lang w:eastAsia="zh-CN"/>
        </w:rPr>
      </w:pPr>
      <w:r>
        <w:rPr>
          <w:rFonts w:hint="eastAsia" w:ascii="华文仿宋" w:hAnsi="华文仿宋" w:eastAsia="华文仿宋"/>
          <w:sz w:val="30"/>
          <w:szCs w:val="30"/>
        </w:rPr>
        <w:t>本次招标内容为</w:t>
      </w:r>
      <w:r>
        <w:rPr>
          <w:rFonts w:ascii="华文仿宋" w:hAnsi="华文仿宋" w:eastAsia="华文仿宋"/>
          <w:sz w:val="30"/>
          <w:szCs w:val="30"/>
        </w:rPr>
        <w:t>202</w:t>
      </w:r>
      <w:r>
        <w:rPr>
          <w:rFonts w:hint="eastAsia" w:ascii="华文仿宋" w:hAnsi="华文仿宋" w:eastAsia="华文仿宋"/>
          <w:sz w:val="30"/>
          <w:szCs w:val="30"/>
          <w:lang w:val="en-US" w:eastAsia="zh-CN"/>
        </w:rPr>
        <w:t>6</w:t>
      </w:r>
      <w:r>
        <w:rPr>
          <w:rFonts w:hint="eastAsia" w:ascii="华文仿宋" w:hAnsi="华文仿宋" w:eastAsia="华文仿宋"/>
          <w:sz w:val="30"/>
          <w:szCs w:val="30"/>
        </w:rPr>
        <w:t>年度12345工单分析报告的制作</w:t>
      </w:r>
      <w:r>
        <w:rPr>
          <w:rFonts w:hint="eastAsia" w:ascii="华文仿宋" w:hAnsi="华文仿宋" w:eastAsia="华文仿宋"/>
          <w:sz w:val="30"/>
          <w:szCs w:val="30"/>
          <w:lang w:eastAsia="zh-CN"/>
        </w:rPr>
        <w:t>。</w:t>
      </w:r>
    </w:p>
    <w:p w14:paraId="55B6A1C2">
      <w:pPr>
        <w:ind w:firstLine="600" w:firstLineChars="200"/>
        <w:rPr>
          <w:rFonts w:hint="eastAsia" w:ascii="华文仿宋" w:hAnsi="华文仿宋" w:eastAsia="华文仿宋"/>
          <w:sz w:val="30"/>
          <w:szCs w:val="30"/>
        </w:rPr>
      </w:pPr>
      <w:r>
        <w:rPr>
          <w:rFonts w:hint="eastAsia" w:ascii="华文仿宋" w:hAnsi="华文仿宋" w:eastAsia="华文仿宋"/>
          <w:sz w:val="30"/>
          <w:szCs w:val="30"/>
        </w:rPr>
        <w:t>一、</w:t>
      </w:r>
      <w:r>
        <w:rPr>
          <w:rFonts w:hint="eastAsia" w:ascii="华文仿宋" w:hAnsi="华文仿宋" w:eastAsia="华文仿宋"/>
          <w:sz w:val="30"/>
          <w:szCs w:val="30"/>
          <w:lang w:eastAsia="zh-CN"/>
        </w:rPr>
        <w:t>相关要求</w:t>
      </w:r>
      <w:r>
        <w:rPr>
          <w:rFonts w:hint="eastAsia" w:ascii="华文仿宋" w:hAnsi="华文仿宋" w:eastAsia="华文仿宋"/>
          <w:sz w:val="30"/>
          <w:szCs w:val="30"/>
        </w:rPr>
        <w:t>和项目人员水平要求</w:t>
      </w:r>
    </w:p>
    <w:p w14:paraId="51E37670">
      <w:pPr>
        <w:ind w:firstLine="600" w:firstLineChars="200"/>
        <w:rPr>
          <w:rFonts w:hint="eastAsia" w:ascii="华文仿宋" w:hAnsi="华文仿宋" w:eastAsia="华文仿宋"/>
          <w:sz w:val="30"/>
          <w:szCs w:val="30"/>
          <w:lang w:eastAsia="zh-CN"/>
        </w:rPr>
      </w:pPr>
      <w:r>
        <w:rPr>
          <w:rFonts w:hint="eastAsia" w:ascii="华文仿宋" w:hAnsi="华文仿宋" w:eastAsia="华文仿宋"/>
          <w:sz w:val="30"/>
          <w:szCs w:val="30"/>
        </w:rPr>
        <w:t>（一）</w:t>
      </w:r>
      <w:r>
        <w:rPr>
          <w:rFonts w:hint="eastAsia" w:ascii="华文仿宋" w:hAnsi="华文仿宋" w:eastAsia="华文仿宋"/>
          <w:sz w:val="30"/>
          <w:szCs w:val="30"/>
          <w:lang w:eastAsia="zh-CN"/>
        </w:rPr>
        <w:t>相关要求</w:t>
      </w:r>
    </w:p>
    <w:p w14:paraId="16FC2F40">
      <w:pPr>
        <w:ind w:firstLine="600" w:firstLineChars="200"/>
        <w:rPr>
          <w:rFonts w:hint="eastAsia" w:ascii="华文仿宋" w:hAnsi="华文仿宋" w:eastAsia="华文仿宋"/>
          <w:sz w:val="30"/>
          <w:szCs w:val="30"/>
          <w:lang w:eastAsia="zh-CN"/>
        </w:rPr>
      </w:pPr>
      <w:r>
        <w:rPr>
          <w:rFonts w:hint="eastAsia" w:ascii="华文仿宋" w:hAnsi="华文仿宋" w:eastAsia="华文仿宋"/>
          <w:sz w:val="30"/>
          <w:szCs w:val="30"/>
        </w:rPr>
        <w:t>合作方应有卫生方面的大数据分析经验，有专业的卫生统计、社会医学等专业人员和专家团队指导整个项目</w:t>
      </w:r>
      <w:r>
        <w:rPr>
          <w:rFonts w:hint="eastAsia" w:ascii="华文仿宋" w:hAnsi="华文仿宋" w:eastAsia="华文仿宋"/>
          <w:sz w:val="30"/>
          <w:szCs w:val="30"/>
          <w:lang w:eastAsia="zh-CN"/>
        </w:rPr>
        <w:t>。</w:t>
      </w:r>
    </w:p>
    <w:p w14:paraId="0F717961">
      <w:pPr>
        <w:ind w:firstLine="600" w:firstLineChars="200"/>
        <w:rPr>
          <w:rFonts w:hint="eastAsia" w:ascii="华文仿宋" w:hAnsi="华文仿宋" w:eastAsia="华文仿宋"/>
          <w:sz w:val="30"/>
          <w:szCs w:val="30"/>
        </w:rPr>
      </w:pPr>
      <w:r>
        <w:rPr>
          <w:rFonts w:hint="eastAsia" w:ascii="华文仿宋" w:hAnsi="华文仿宋" w:eastAsia="华文仿宋"/>
          <w:sz w:val="30"/>
          <w:szCs w:val="30"/>
        </w:rPr>
        <w:t>（二）项目人员水平要求</w:t>
      </w:r>
    </w:p>
    <w:p w14:paraId="578F5CFC">
      <w:pPr>
        <w:ind w:firstLine="600" w:firstLineChars="200"/>
        <w:rPr>
          <w:rFonts w:hint="eastAsia" w:ascii="华文仿宋" w:hAnsi="华文仿宋" w:eastAsia="华文仿宋"/>
          <w:sz w:val="30"/>
          <w:szCs w:val="30"/>
        </w:rPr>
      </w:pPr>
      <w:r>
        <w:rPr>
          <w:rFonts w:hint="eastAsia" w:ascii="华文仿宋" w:hAnsi="华文仿宋" w:eastAsia="华文仿宋"/>
          <w:sz w:val="30"/>
          <w:szCs w:val="30"/>
        </w:rPr>
        <w:t>项目参与人员应当包括：</w:t>
      </w:r>
    </w:p>
    <w:p w14:paraId="3C191445">
      <w:pPr>
        <w:ind w:firstLine="600" w:firstLineChars="200"/>
        <w:rPr>
          <w:rFonts w:hint="eastAsia" w:ascii="华文仿宋" w:hAnsi="华文仿宋" w:eastAsia="华文仿宋"/>
          <w:sz w:val="30"/>
          <w:szCs w:val="30"/>
        </w:rPr>
      </w:pPr>
      <w:r>
        <w:rPr>
          <w:rFonts w:hint="eastAsia" w:ascii="华文仿宋" w:hAnsi="华文仿宋" w:eastAsia="华文仿宋"/>
          <w:sz w:val="30"/>
          <w:szCs w:val="30"/>
        </w:rPr>
        <w:t>1.一名高级统计学专业人员；</w:t>
      </w:r>
    </w:p>
    <w:p w14:paraId="020675A2">
      <w:pPr>
        <w:ind w:firstLine="600" w:firstLineChars="200"/>
        <w:rPr>
          <w:rFonts w:hint="eastAsia" w:ascii="华文仿宋" w:hAnsi="华文仿宋" w:eastAsia="华文仿宋"/>
          <w:sz w:val="30"/>
          <w:szCs w:val="30"/>
        </w:rPr>
      </w:pPr>
      <w:r>
        <w:rPr>
          <w:rFonts w:hint="eastAsia" w:ascii="华文仿宋" w:hAnsi="华文仿宋" w:eastAsia="华文仿宋"/>
          <w:sz w:val="30"/>
          <w:szCs w:val="30"/>
        </w:rPr>
        <w:t>2.一名公共卫生领域高级专业人员；</w:t>
      </w:r>
    </w:p>
    <w:p w14:paraId="6B3BFA18">
      <w:pPr>
        <w:ind w:firstLine="600" w:firstLineChars="200"/>
        <w:rPr>
          <w:rFonts w:ascii="仿宋" w:hAnsi="仿宋" w:eastAsia="仿宋"/>
          <w:b/>
          <w:bCs/>
          <w:sz w:val="28"/>
        </w:rPr>
      </w:pPr>
      <w:r>
        <w:rPr>
          <w:rFonts w:hint="eastAsia" w:ascii="华文仿宋" w:hAnsi="华文仿宋" w:eastAsia="华文仿宋"/>
          <w:sz w:val="30"/>
          <w:szCs w:val="30"/>
        </w:rPr>
        <w:t>3.可派驻一名初级或初级以上专业技术人员进行现场工作；</w:t>
      </w:r>
    </w:p>
    <w:p w14:paraId="11BEA53F">
      <w:pPr>
        <w:ind w:firstLine="600" w:firstLineChars="200"/>
        <w:rPr>
          <w:rFonts w:hint="eastAsia" w:ascii="华文仿宋" w:hAnsi="华文仿宋" w:eastAsia="华文仿宋"/>
          <w:sz w:val="30"/>
          <w:szCs w:val="30"/>
        </w:rPr>
      </w:pPr>
      <w:r>
        <w:rPr>
          <w:rFonts w:hint="eastAsia" w:ascii="华文仿宋" w:hAnsi="华文仿宋" w:eastAsia="华文仿宋"/>
          <w:sz w:val="30"/>
          <w:szCs w:val="30"/>
        </w:rPr>
        <w:t>二、本项目的工作要求</w:t>
      </w:r>
    </w:p>
    <w:p w14:paraId="4B9185B8">
      <w:pPr>
        <w:ind w:firstLine="600" w:firstLineChars="200"/>
        <w:rPr>
          <w:rFonts w:hint="eastAsia" w:ascii="华文仿宋" w:hAnsi="华文仿宋" w:eastAsia="华文仿宋"/>
          <w:sz w:val="30"/>
          <w:szCs w:val="30"/>
        </w:rPr>
      </w:pPr>
      <w:r>
        <w:rPr>
          <w:rFonts w:hint="eastAsia" w:ascii="华文仿宋" w:hAnsi="华文仿宋" w:eastAsia="华文仿宋"/>
          <w:sz w:val="30"/>
          <w:szCs w:val="30"/>
        </w:rPr>
        <w:t>1、提供数据分析报告，要能够反映居民卫生健康情况，主要包括：</w:t>
      </w:r>
    </w:p>
    <w:p w14:paraId="5BBE326D">
      <w:pPr>
        <w:ind w:firstLine="600" w:firstLineChars="200"/>
        <w:rPr>
          <w:rFonts w:hint="eastAsia" w:ascii="华文仿宋" w:hAnsi="华文仿宋" w:eastAsia="华文仿宋"/>
          <w:sz w:val="30"/>
          <w:szCs w:val="30"/>
        </w:rPr>
      </w:pPr>
      <w:r>
        <w:rPr>
          <w:rFonts w:hint="eastAsia" w:ascii="华文仿宋" w:hAnsi="华文仿宋" w:eastAsia="华文仿宋"/>
          <w:sz w:val="30"/>
          <w:szCs w:val="30"/>
        </w:rPr>
        <w:t>(1)主要健康问题透视</w:t>
      </w:r>
    </w:p>
    <w:p w14:paraId="1B866BF7">
      <w:pPr>
        <w:ind w:firstLine="600" w:firstLineChars="200"/>
        <w:rPr>
          <w:rFonts w:hint="eastAsia" w:ascii="华文仿宋" w:hAnsi="华文仿宋" w:eastAsia="华文仿宋"/>
          <w:sz w:val="30"/>
          <w:szCs w:val="30"/>
        </w:rPr>
      </w:pPr>
      <w:r>
        <w:rPr>
          <w:rFonts w:hint="eastAsia" w:ascii="华文仿宋" w:hAnsi="华文仿宋" w:eastAsia="华文仿宋"/>
          <w:sz w:val="30"/>
          <w:szCs w:val="30"/>
        </w:rPr>
        <w:t>(2)医疗卫生服务监控</w:t>
      </w:r>
    </w:p>
    <w:p w14:paraId="0E3689E4">
      <w:pPr>
        <w:ind w:firstLine="600" w:firstLineChars="200"/>
        <w:rPr>
          <w:rFonts w:hint="eastAsia" w:ascii="华文仿宋" w:hAnsi="华文仿宋" w:eastAsia="华文仿宋"/>
          <w:sz w:val="30"/>
          <w:szCs w:val="30"/>
        </w:rPr>
      </w:pPr>
      <w:r>
        <w:rPr>
          <w:rFonts w:hint="eastAsia" w:ascii="华文仿宋" w:hAnsi="华文仿宋" w:eastAsia="华文仿宋"/>
          <w:sz w:val="30"/>
          <w:szCs w:val="30"/>
        </w:rPr>
        <w:t>(3)信息与政策需求反馈</w:t>
      </w:r>
    </w:p>
    <w:p w14:paraId="6F87DB80">
      <w:pPr>
        <w:ind w:firstLine="600" w:firstLineChars="200"/>
        <w:rPr>
          <w:rFonts w:hint="eastAsia" w:ascii="华文仿宋" w:hAnsi="华文仿宋" w:eastAsia="华文仿宋"/>
          <w:sz w:val="30"/>
          <w:szCs w:val="30"/>
        </w:rPr>
      </w:pPr>
      <w:r>
        <w:rPr>
          <w:rFonts w:hint="eastAsia" w:ascii="华文仿宋" w:hAnsi="华文仿宋" w:eastAsia="华文仿宋"/>
          <w:sz w:val="30"/>
          <w:szCs w:val="30"/>
        </w:rPr>
        <w:t>2、报告需要提出优化目前的热线服务工作的相关建议</w:t>
      </w:r>
    </w:p>
    <w:p w14:paraId="453AD5F6">
      <w:pPr>
        <w:ind w:firstLine="600" w:firstLineChars="200"/>
        <w:rPr>
          <w:rFonts w:hint="eastAsia" w:ascii="华文仿宋" w:hAnsi="华文仿宋" w:eastAsia="华文仿宋"/>
          <w:sz w:val="30"/>
          <w:szCs w:val="30"/>
        </w:rPr>
      </w:pPr>
      <w:r>
        <w:rPr>
          <w:rFonts w:hint="eastAsia" w:ascii="华文仿宋" w:hAnsi="华文仿宋" w:eastAsia="华文仿宋"/>
          <w:sz w:val="30"/>
          <w:szCs w:val="30"/>
        </w:rPr>
        <w:t>对于目前热线咨询量的长期变化进行监测分析，准确衡量业务量的变化。尤其对于1234</w:t>
      </w:r>
      <w:r>
        <w:rPr>
          <w:rFonts w:hint="eastAsia" w:ascii="华文仿宋" w:hAnsi="华文仿宋" w:eastAsia="华文仿宋"/>
          <w:sz w:val="30"/>
          <w:szCs w:val="30"/>
          <w:lang w:val="en-US" w:eastAsia="zh-CN"/>
        </w:rPr>
        <w:t>5</w:t>
      </w:r>
      <w:r>
        <w:rPr>
          <w:rFonts w:hint="eastAsia" w:ascii="华文仿宋" w:hAnsi="华文仿宋" w:eastAsia="华文仿宋"/>
          <w:sz w:val="30"/>
          <w:szCs w:val="30"/>
        </w:rPr>
        <w:t>转办投诉工单的一个深度分析，各种投诉工单的分类分析，已了解老百姓的不满和各种需求。针对居民的访问情况，计算热线客户的留存和再拨打的情况，对工作进一步扩展提供参考。</w:t>
      </w:r>
    </w:p>
    <w:p w14:paraId="22932734">
      <w:pPr>
        <w:ind w:firstLine="600" w:firstLineChars="200"/>
        <w:rPr>
          <w:rFonts w:hint="eastAsia" w:ascii="华文仿宋" w:hAnsi="华文仿宋" w:eastAsia="华文仿宋"/>
          <w:sz w:val="30"/>
          <w:szCs w:val="30"/>
        </w:rPr>
      </w:pPr>
      <w:r>
        <w:rPr>
          <w:rFonts w:hint="eastAsia" w:ascii="华文仿宋" w:hAnsi="华文仿宋" w:eastAsia="华文仿宋"/>
          <w:sz w:val="30"/>
          <w:szCs w:val="30"/>
        </w:rPr>
        <w:t>3、完成202</w:t>
      </w:r>
      <w:r>
        <w:rPr>
          <w:rFonts w:hint="eastAsia" w:ascii="华文仿宋" w:hAnsi="华文仿宋" w:eastAsia="华文仿宋"/>
          <w:sz w:val="30"/>
          <w:szCs w:val="30"/>
          <w:lang w:val="en-US" w:eastAsia="zh-CN"/>
        </w:rPr>
        <w:t>6</w:t>
      </w:r>
      <w:r>
        <w:rPr>
          <w:rFonts w:hint="eastAsia" w:ascii="华文仿宋" w:hAnsi="华文仿宋" w:eastAsia="华文仿宋"/>
          <w:sz w:val="30"/>
          <w:szCs w:val="30"/>
        </w:rPr>
        <w:t>年报告撰写与定稿</w:t>
      </w:r>
    </w:p>
    <w:p w14:paraId="7BF90F18">
      <w:pPr>
        <w:ind w:firstLine="600" w:firstLineChars="200"/>
        <w:rPr>
          <w:rFonts w:hint="eastAsia" w:ascii="华文仿宋" w:hAnsi="华文仿宋" w:eastAsia="华文仿宋"/>
          <w:sz w:val="30"/>
          <w:szCs w:val="30"/>
        </w:rPr>
      </w:pPr>
      <w:r>
        <w:rPr>
          <w:rFonts w:hint="eastAsia" w:ascii="华文仿宋" w:hAnsi="华文仿宋" w:eastAsia="华文仿宋"/>
          <w:sz w:val="30"/>
          <w:szCs w:val="30"/>
        </w:rPr>
        <w:t>在12月初整理202</w:t>
      </w:r>
      <w:r>
        <w:rPr>
          <w:rFonts w:hint="eastAsia" w:ascii="华文仿宋" w:hAnsi="华文仿宋" w:eastAsia="华文仿宋"/>
          <w:sz w:val="30"/>
          <w:szCs w:val="30"/>
          <w:lang w:val="en-US" w:eastAsia="zh-CN"/>
        </w:rPr>
        <w:t>6</w:t>
      </w:r>
      <w:r>
        <w:rPr>
          <w:rFonts w:hint="eastAsia" w:ascii="华文仿宋" w:hAnsi="华文仿宋" w:eastAsia="华文仿宋"/>
          <w:sz w:val="30"/>
          <w:szCs w:val="30"/>
        </w:rPr>
        <w:t>年全年数据；在202</w:t>
      </w:r>
      <w:r>
        <w:rPr>
          <w:rFonts w:hint="eastAsia" w:ascii="华文仿宋" w:hAnsi="华文仿宋" w:eastAsia="华文仿宋"/>
          <w:sz w:val="30"/>
          <w:szCs w:val="30"/>
          <w:lang w:val="en-US" w:eastAsia="zh-CN"/>
        </w:rPr>
        <w:t>6</w:t>
      </w:r>
      <w:r>
        <w:rPr>
          <w:rFonts w:hint="eastAsia" w:ascii="华文仿宋" w:hAnsi="华文仿宋" w:eastAsia="华文仿宋"/>
          <w:sz w:val="30"/>
          <w:szCs w:val="30"/>
        </w:rPr>
        <w:t>年底前完成年度分析报告初稿；在202</w:t>
      </w:r>
      <w:r>
        <w:rPr>
          <w:rFonts w:hint="eastAsia" w:ascii="华文仿宋" w:hAnsi="华文仿宋" w:eastAsia="华文仿宋"/>
          <w:sz w:val="30"/>
          <w:szCs w:val="30"/>
          <w:lang w:val="en-US" w:eastAsia="zh-CN"/>
        </w:rPr>
        <w:t>7</w:t>
      </w:r>
      <w:r>
        <w:rPr>
          <w:rFonts w:hint="eastAsia" w:ascii="华文仿宋" w:hAnsi="华文仿宋" w:eastAsia="华文仿宋"/>
          <w:sz w:val="30"/>
          <w:szCs w:val="30"/>
        </w:rPr>
        <w:t>年度信访会议召开前完成意见征求、修改与定稿。</w:t>
      </w:r>
    </w:p>
    <w:p w14:paraId="60481CA5">
      <w:pPr>
        <w:numPr>
          <w:ilvl w:val="0"/>
          <w:numId w:val="1"/>
        </w:numPr>
        <w:ind w:firstLine="600" w:firstLineChars="200"/>
        <w:rPr>
          <w:rFonts w:hint="eastAsia" w:ascii="华文仿宋" w:hAnsi="华文仿宋" w:eastAsia="华文仿宋"/>
          <w:sz w:val="30"/>
          <w:szCs w:val="30"/>
          <w:lang w:val="en-US" w:eastAsia="zh-CN"/>
        </w:rPr>
      </w:pPr>
      <w:r>
        <w:rPr>
          <w:rFonts w:hint="eastAsia" w:ascii="华文仿宋" w:hAnsi="华文仿宋" w:eastAsia="华文仿宋"/>
          <w:sz w:val="30"/>
          <w:szCs w:val="30"/>
          <w:lang w:eastAsia="zh-CN"/>
        </w:rPr>
        <w:t>预算金额</w:t>
      </w:r>
    </w:p>
    <w:p w14:paraId="57D2EEB9">
      <w:pPr>
        <w:numPr>
          <w:ilvl w:val="0"/>
          <w:numId w:val="0"/>
        </w:numPr>
        <w:ind w:firstLine="600"/>
        <w:rPr>
          <w:rFonts w:hint="eastAsia" w:ascii="华文仿宋" w:hAnsi="华文仿宋" w:eastAsia="华文仿宋"/>
          <w:sz w:val="30"/>
          <w:szCs w:val="30"/>
          <w:lang w:val="en-US" w:eastAsia="zh-CN"/>
        </w:rPr>
      </w:pPr>
      <w:r>
        <w:rPr>
          <w:rFonts w:hint="eastAsia" w:ascii="华文仿宋" w:hAnsi="华文仿宋" w:eastAsia="华文仿宋"/>
          <w:sz w:val="30"/>
          <w:szCs w:val="30"/>
          <w:lang w:val="en-US" w:eastAsia="zh-CN"/>
        </w:rPr>
        <w:t xml:space="preserve">人民币15万元。 </w:t>
      </w:r>
    </w:p>
    <w:p w14:paraId="5085737B">
      <w:pPr>
        <w:rPr>
          <w:rFonts w:ascii="仿宋" w:hAnsi="仿宋" w:eastAsia="仿宋"/>
          <w:sz w:val="28"/>
        </w:rPr>
      </w:pPr>
      <w:bookmarkStart w:id="0" w:name="_GoBack"/>
      <w:bookmarkEnd w:id="0"/>
    </w:p>
    <w:p w14:paraId="7A37CD6C">
      <w:pPr>
        <w:ind w:left="6196" w:leftChars="284" w:hanging="5600" w:hangingChars="2000"/>
        <w:rPr>
          <w:rFonts w:ascii="华文仿宋" w:hAnsi="华文仿宋" w:eastAsia="华文仿宋"/>
          <w:sz w:val="30"/>
          <w:szCs w:val="30"/>
        </w:rPr>
      </w:pPr>
      <w:r>
        <w:rPr>
          <w:rFonts w:hint="eastAsia" w:ascii="仿宋" w:hAnsi="仿宋" w:eastAsia="仿宋"/>
          <w:sz w:val="28"/>
        </w:rPr>
        <w:t xml:space="preserve">                                        </w:t>
      </w:r>
      <w:r>
        <w:rPr>
          <w:rFonts w:hint="eastAsia" w:ascii="华文仿宋" w:hAnsi="华文仿宋" w:eastAsia="华文仿宋"/>
          <w:sz w:val="30"/>
          <w:szCs w:val="30"/>
        </w:rPr>
        <w:t xml:space="preserve">                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altName w:val="Arial Unicode MS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4FE50F6"/>
    <w:multiLevelType w:val="singleLevel"/>
    <w:tmpl w:val="84FE50F6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FDD0CAE"/>
    <w:rsid w:val="00051E25"/>
    <w:rsid w:val="00057273"/>
    <w:rsid w:val="000B5057"/>
    <w:rsid w:val="00215434"/>
    <w:rsid w:val="00222048"/>
    <w:rsid w:val="00292827"/>
    <w:rsid w:val="00363E85"/>
    <w:rsid w:val="003D4C9D"/>
    <w:rsid w:val="004F16ED"/>
    <w:rsid w:val="00515A85"/>
    <w:rsid w:val="0070405A"/>
    <w:rsid w:val="007563FE"/>
    <w:rsid w:val="00773477"/>
    <w:rsid w:val="007F0E76"/>
    <w:rsid w:val="007F6287"/>
    <w:rsid w:val="00A408E7"/>
    <w:rsid w:val="00AA33B4"/>
    <w:rsid w:val="00AC2FF5"/>
    <w:rsid w:val="00B03525"/>
    <w:rsid w:val="00B05E2A"/>
    <w:rsid w:val="00B60B8A"/>
    <w:rsid w:val="00B84EF5"/>
    <w:rsid w:val="00BC47C0"/>
    <w:rsid w:val="00C33093"/>
    <w:rsid w:val="00C35C5A"/>
    <w:rsid w:val="00C4734F"/>
    <w:rsid w:val="00C657E0"/>
    <w:rsid w:val="00C8290A"/>
    <w:rsid w:val="00CA7B9C"/>
    <w:rsid w:val="00CB1882"/>
    <w:rsid w:val="00D04CB6"/>
    <w:rsid w:val="00EC416B"/>
    <w:rsid w:val="00F809DB"/>
    <w:rsid w:val="0D992E00"/>
    <w:rsid w:val="1148471B"/>
    <w:rsid w:val="1B9B214D"/>
    <w:rsid w:val="2E811463"/>
    <w:rsid w:val="401123EF"/>
    <w:rsid w:val="42060F74"/>
    <w:rsid w:val="4CEF9E78"/>
    <w:rsid w:val="5FADAAD3"/>
    <w:rsid w:val="5FDD0CAE"/>
    <w:rsid w:val="68DA103D"/>
    <w:rsid w:val="73BECD64"/>
    <w:rsid w:val="77FA0906"/>
    <w:rsid w:val="BEB791E9"/>
    <w:rsid w:val="DDFF3AA7"/>
    <w:rsid w:val="EBF59E4D"/>
    <w:rsid w:val="EF6F60B0"/>
    <w:rsid w:val="FE8EF6DA"/>
    <w:rsid w:val="FF3F1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字符"/>
    <w:basedOn w:val="7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字符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0">
    <w:name w:val="书写正文"/>
    <w:basedOn w:val="1"/>
    <w:qFormat/>
    <w:uiPriority w:val="0"/>
    <w:pPr>
      <w:spacing w:line="360" w:lineRule="auto"/>
      <w:ind w:firstLine="200" w:firstLineChars="200"/>
      <w:jc w:val="left"/>
    </w:pPr>
    <w:rPr>
      <w:rFonts w:eastAsia="楷体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134</Words>
  <Characters>769</Characters>
  <Lines>6</Lines>
  <Paragraphs>1</Paragraphs>
  <TotalTime>0</TotalTime>
  <ScaleCrop>false</ScaleCrop>
  <LinksUpToDate>false</LinksUpToDate>
  <CharactersWithSpaces>902</CharactersWithSpaces>
  <Application>WPS Office_12.1.2.23578_F1E327BC-269C-435d-A152-05C5408002CA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2023-07-18T05:32:00Z</dcterms:created>
  <dc:creator>Administrator</dc:creator>
  <cp:lastModifiedBy>一只小皮蛋啊</cp:lastModifiedBy>
  <dcterms:modified xsi:type="dcterms:W3CDTF">2026-10-09T10:29:43Z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2052-12.1.2.23578</vt:lpwstr>
  </property>
  <property fmtid="{D5CDD505-2E9C-101B-9397-08002B2CF9AE}" pid="3" name="ICV">
    <vt:lpwstr>78B00BC5A09A8B2157D6B16AB405B523_43</vt:lpwstr>
  </property>
</Properties>
</file>