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F7CA5">
      <w:pPr>
        <w:rPr>
          <w:rFonts w:ascii="华文仿宋" w:hAnsi="华文仿宋" w:eastAsia="华文仿宋"/>
          <w:sz w:val="28"/>
        </w:rPr>
      </w:pPr>
      <w:r>
        <w:rPr>
          <w:rFonts w:hint="eastAsia" w:ascii="华文仿宋" w:hAnsi="华文仿宋" w:eastAsia="华文仿宋"/>
          <w:sz w:val="28"/>
        </w:rPr>
        <w:t>附件：</w:t>
      </w:r>
    </w:p>
    <w:p w14:paraId="1CC4DD21">
      <w:pPr>
        <w:jc w:val="center"/>
        <w:rPr>
          <w:rFonts w:ascii="华文仿宋" w:hAnsi="华文仿宋" w:eastAsia="华文仿宋"/>
          <w:b/>
          <w:sz w:val="32"/>
        </w:rPr>
      </w:pPr>
      <w:bookmarkStart w:id="0" w:name="_Hlk107904586"/>
      <w:r>
        <w:rPr>
          <w:rFonts w:hint="eastAsia" w:ascii="华文仿宋" w:hAnsi="华文仿宋" w:eastAsia="华文仿宋"/>
          <w:b/>
          <w:sz w:val="32"/>
        </w:rPr>
        <w:t>财务状况及税收、社会保障资金缴纳情况声明函</w:t>
      </w:r>
      <w:bookmarkEnd w:id="0"/>
    </w:p>
    <w:p w14:paraId="45DE0296">
      <w:pPr>
        <w:pStyle w:val="12"/>
        <w:rPr>
          <w:rFonts w:hint="eastAsia"/>
        </w:rPr>
      </w:pPr>
    </w:p>
    <w:p w14:paraId="39441787">
      <w:pPr>
        <w:widowControl/>
        <w:spacing w:line="360" w:lineRule="auto"/>
        <w:ind w:firstLine="560" w:firstLineChars="200"/>
        <w:jc w:val="left"/>
        <w:rPr>
          <w:rFonts w:ascii="华文仿宋" w:hAnsi="华文仿宋" w:eastAsia="华文仿宋"/>
          <w:sz w:val="28"/>
        </w:rPr>
      </w:pPr>
      <w:r>
        <w:rPr>
          <w:rFonts w:hint="eastAsia" w:ascii="华文仿宋" w:hAnsi="华文仿宋" w:eastAsia="华文仿宋"/>
          <w:sz w:val="28"/>
        </w:rPr>
        <w:t>我方（供应商名称）符合《中华人民共和国政府采购法》第二十二条第一款第（二）项、第（四）项规定条件，具体包括：</w:t>
      </w:r>
    </w:p>
    <w:p w14:paraId="6359DD0B">
      <w:pPr>
        <w:widowControl/>
        <w:spacing w:line="360" w:lineRule="auto"/>
        <w:ind w:firstLine="560" w:firstLineChars="200"/>
        <w:jc w:val="left"/>
        <w:rPr>
          <w:rFonts w:ascii="华文仿宋" w:hAnsi="华文仿宋" w:eastAsia="华文仿宋"/>
          <w:sz w:val="28"/>
        </w:rPr>
      </w:pPr>
      <w:r>
        <w:rPr>
          <w:rFonts w:hint="eastAsia" w:ascii="华文仿宋" w:hAnsi="华文仿宋" w:eastAsia="华文仿宋"/>
          <w:sz w:val="28"/>
        </w:rPr>
        <w:t>1. 具有健全的财务会计制度；</w:t>
      </w:r>
    </w:p>
    <w:p w14:paraId="52BA2248">
      <w:pPr>
        <w:widowControl/>
        <w:spacing w:line="360" w:lineRule="auto"/>
        <w:ind w:firstLine="560" w:firstLineChars="200"/>
        <w:jc w:val="left"/>
        <w:rPr>
          <w:rFonts w:ascii="华文仿宋" w:hAnsi="华文仿宋" w:eastAsia="华文仿宋"/>
          <w:sz w:val="28"/>
        </w:rPr>
      </w:pPr>
      <w:r>
        <w:rPr>
          <w:rFonts w:hint="eastAsia" w:ascii="华文仿宋" w:hAnsi="华文仿宋" w:eastAsia="华文仿宋"/>
          <w:sz w:val="28"/>
        </w:rPr>
        <w:t>2. 有依法缴纳税收和社会保障资金的良好记录。</w:t>
      </w:r>
    </w:p>
    <w:p w14:paraId="398E7E37">
      <w:pPr>
        <w:widowControl/>
        <w:spacing w:line="360" w:lineRule="auto"/>
        <w:ind w:firstLine="560" w:firstLineChars="200"/>
        <w:jc w:val="left"/>
        <w:rPr>
          <w:rFonts w:ascii="华文仿宋" w:hAnsi="华文仿宋" w:eastAsia="华文仿宋"/>
          <w:sz w:val="28"/>
        </w:rPr>
      </w:pPr>
      <w:r>
        <w:rPr>
          <w:rFonts w:hint="eastAsia" w:ascii="华文仿宋" w:hAnsi="华文仿宋" w:eastAsia="华文仿宋"/>
          <w:sz w:val="28"/>
        </w:rPr>
        <w:t>3、参加本次政府采购活动前三年内，在经营活动中没有重大违法记录。</w:t>
      </w:r>
    </w:p>
    <w:p w14:paraId="3F8CE4C9">
      <w:pPr>
        <w:widowControl/>
        <w:spacing w:line="360" w:lineRule="auto"/>
        <w:ind w:firstLine="560" w:firstLineChars="200"/>
        <w:jc w:val="left"/>
        <w:rPr>
          <w:rFonts w:ascii="华文仿宋" w:hAnsi="华文仿宋" w:eastAsia="华文仿宋"/>
          <w:sz w:val="28"/>
        </w:rPr>
      </w:pPr>
    </w:p>
    <w:p w14:paraId="2E32D99E">
      <w:pPr>
        <w:widowControl/>
        <w:spacing w:line="360" w:lineRule="auto"/>
        <w:ind w:firstLine="560" w:firstLineChars="200"/>
        <w:jc w:val="left"/>
        <w:rPr>
          <w:rFonts w:ascii="华文仿宋" w:hAnsi="华文仿宋" w:eastAsia="华文仿宋"/>
          <w:sz w:val="28"/>
        </w:rPr>
      </w:pPr>
      <w:r>
        <w:rPr>
          <w:rFonts w:hint="eastAsia" w:ascii="华文仿宋" w:hAnsi="华文仿宋" w:eastAsia="华文仿宋"/>
          <w:sz w:val="28"/>
        </w:rPr>
        <w:t>特此声明。</w:t>
      </w:r>
    </w:p>
    <w:p w14:paraId="5A994D51">
      <w:pPr>
        <w:widowControl/>
        <w:spacing w:line="360" w:lineRule="auto"/>
        <w:ind w:firstLine="560" w:firstLineChars="200"/>
        <w:jc w:val="left"/>
        <w:rPr>
          <w:rFonts w:ascii="华文仿宋" w:hAnsi="华文仿宋" w:eastAsia="华文仿宋"/>
          <w:sz w:val="28"/>
        </w:rPr>
      </w:pPr>
      <w:r>
        <w:rPr>
          <w:rFonts w:ascii="华文仿宋" w:hAnsi="华文仿宋" w:eastAsia="华文仿宋"/>
          <w:sz w:val="28"/>
        </w:rPr>
        <w:t xml:space="preserve"> </w:t>
      </w:r>
    </w:p>
    <w:p w14:paraId="10E62B4F">
      <w:pPr>
        <w:widowControl/>
        <w:spacing w:line="360" w:lineRule="auto"/>
        <w:ind w:firstLine="560" w:firstLineChars="200"/>
        <w:jc w:val="left"/>
        <w:rPr>
          <w:rFonts w:ascii="华文仿宋" w:hAnsi="华文仿宋" w:eastAsia="华文仿宋"/>
          <w:sz w:val="28"/>
        </w:rPr>
      </w:pPr>
      <w:r>
        <w:rPr>
          <w:rFonts w:hint="eastAsia" w:ascii="华文仿宋" w:hAnsi="华文仿宋" w:eastAsia="华文仿宋"/>
          <w:sz w:val="28"/>
        </w:rPr>
        <w:t>我方对上述声明的真实性负责。如有虚假，将依法承担相应责任。</w:t>
      </w:r>
    </w:p>
    <w:p w14:paraId="443C1C17">
      <w:pPr>
        <w:widowControl/>
        <w:spacing w:line="360" w:lineRule="auto"/>
        <w:ind w:left="420" w:leftChars="200"/>
        <w:jc w:val="left"/>
        <w:rPr>
          <w:rFonts w:ascii="华文仿宋" w:hAnsi="华文仿宋" w:eastAsia="华文仿宋"/>
          <w:sz w:val="28"/>
        </w:rPr>
      </w:pPr>
    </w:p>
    <w:p w14:paraId="310C3739">
      <w:pPr>
        <w:widowControl/>
        <w:spacing w:line="360" w:lineRule="auto"/>
        <w:ind w:left="420" w:leftChars="200"/>
        <w:jc w:val="left"/>
        <w:rPr>
          <w:rFonts w:ascii="华文仿宋" w:hAnsi="华文仿宋" w:eastAsia="华文仿宋"/>
          <w:sz w:val="28"/>
        </w:rPr>
      </w:pPr>
      <w:r>
        <w:rPr>
          <w:rFonts w:hint="eastAsia" w:ascii="华文仿宋" w:hAnsi="华文仿宋" w:eastAsia="华文仿宋"/>
          <w:sz w:val="28"/>
        </w:rPr>
        <w:t>供应商名称（公章）：</w:t>
      </w:r>
    </w:p>
    <w:p w14:paraId="75F7B32C">
      <w:pPr>
        <w:rPr>
          <w:rFonts w:ascii="华文仿宋" w:hAnsi="华文仿宋" w:eastAsia="华文仿宋"/>
          <w:sz w:val="28"/>
        </w:rPr>
      </w:pPr>
      <w:r>
        <w:rPr>
          <w:rFonts w:hint="eastAsia" w:ascii="华文仿宋" w:hAnsi="华文仿宋" w:eastAsia="华文仿宋"/>
          <w:sz w:val="28"/>
        </w:rPr>
        <w:t xml:space="preserve">   日期：</w:t>
      </w:r>
      <w:r>
        <w:rPr>
          <w:rFonts w:ascii="华文仿宋" w:hAnsi="华文仿宋" w:eastAsia="华文仿宋"/>
          <w:sz w:val="28"/>
        </w:rPr>
        <w:t xml:space="preserve">   </w:t>
      </w:r>
      <w:r>
        <w:rPr>
          <w:rFonts w:hint="eastAsia" w:ascii="华文仿宋" w:hAnsi="华文仿宋" w:eastAsia="华文仿宋"/>
          <w:sz w:val="28"/>
        </w:rPr>
        <w:t xml:space="preserve">年   月 </w:t>
      </w:r>
      <w:r>
        <w:rPr>
          <w:rFonts w:ascii="华文仿宋" w:hAnsi="华文仿宋" w:eastAsia="华文仿宋"/>
          <w:sz w:val="28"/>
        </w:rPr>
        <w:t xml:space="preserve">  </w:t>
      </w:r>
      <w:r>
        <w:rPr>
          <w:rFonts w:hint="eastAsia" w:ascii="华文仿宋" w:hAnsi="华文仿宋" w:eastAsia="华文仿宋"/>
          <w:sz w:val="28"/>
        </w:rPr>
        <w:t xml:space="preserve"> 日</w:t>
      </w:r>
    </w:p>
    <w:p w14:paraId="667F27CC">
      <w:pPr>
        <w:rPr>
          <w:rFonts w:ascii="华文仿宋" w:hAnsi="华文仿宋" w:eastAsia="华文仿宋"/>
          <w:sz w:val="28"/>
        </w:rPr>
      </w:pPr>
    </w:p>
    <w:p w14:paraId="1D68898A">
      <w:pPr>
        <w:rPr>
          <w:rFonts w:ascii="华文仿宋" w:hAnsi="华文仿宋" w:eastAsia="华文仿宋"/>
          <w:sz w:val="28"/>
        </w:rPr>
      </w:pPr>
    </w:p>
    <w:p w14:paraId="2F0859BC">
      <w:pPr>
        <w:rPr>
          <w:rFonts w:ascii="华文仿宋" w:hAnsi="华文仿宋" w:eastAsia="华文仿宋"/>
          <w:sz w:val="28"/>
        </w:rPr>
      </w:pPr>
    </w:p>
    <w:p w14:paraId="45DAEF20">
      <w:pPr>
        <w:rPr>
          <w:rFonts w:ascii="华文仿宋" w:hAnsi="华文仿宋" w:eastAsia="华文仿宋"/>
          <w:sz w:val="28"/>
        </w:rPr>
      </w:pPr>
    </w:p>
    <w:p w14:paraId="58E37968">
      <w:pPr>
        <w:rPr>
          <w:rFonts w:ascii="华文仿宋" w:hAnsi="华文仿宋" w:eastAsia="华文仿宋"/>
          <w:sz w:val="28"/>
        </w:rPr>
      </w:pPr>
    </w:p>
    <w:p w14:paraId="2CBD395E">
      <w:pPr>
        <w:rPr>
          <w:rFonts w:hint="eastAsia" w:ascii="华文仿宋" w:hAnsi="华文仿宋" w:eastAsia="华文仿宋"/>
          <w:sz w:val="28"/>
        </w:rPr>
      </w:pPr>
    </w:p>
    <w:p w14:paraId="62DD8C5E">
      <w:pPr>
        <w:rPr>
          <w:rFonts w:ascii="华文仿宋" w:hAnsi="华文仿宋" w:eastAsia="华文仿宋"/>
          <w:sz w:val="28"/>
        </w:rPr>
      </w:pPr>
      <w:r>
        <w:rPr>
          <w:rFonts w:hint="eastAsia" w:ascii="华文仿宋" w:hAnsi="华文仿宋" w:eastAsia="华文仿宋"/>
          <w:sz w:val="28"/>
        </w:rPr>
        <w:t>提供供应商未被列入“信用中国”网站（www.creditchina.gov.cn）失信被执行人、重大税收违法失信主体和中国政府采购网站（www.ccgp.gov.cn）严重违法失信名单的截图。（如下图所示）</w:t>
      </w:r>
    </w:p>
    <w:p w14:paraId="3A755649">
      <w:pPr>
        <w:rPr>
          <w:rFonts w:ascii="华文仿宋" w:hAnsi="华文仿宋" w:eastAsia="华文仿宋"/>
          <w:b/>
          <w:sz w:val="36"/>
        </w:rPr>
      </w:pPr>
      <w:r>
        <w:rPr>
          <w:rFonts w:ascii="华文仿宋" w:hAnsi="华文仿宋" w:eastAsia="华文仿宋"/>
          <w:b/>
          <w:sz w:val="36"/>
        </w:rPr>
        <w:drawing>
          <wp:inline distT="0" distB="0" distL="0" distR="0">
            <wp:extent cx="5410200" cy="4010025"/>
            <wp:effectExtent l="0" t="0" r="0" b="9525"/>
            <wp:docPr id="3" name="图片 3" descr="bc53d886648e977107d45a2e38e3b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c53d886648e977107d45a2e38e3bd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10200" cy="4010025"/>
                    </a:xfrm>
                    <a:prstGeom prst="rect">
                      <a:avLst/>
                    </a:prstGeom>
                    <a:noFill/>
                    <a:ln>
                      <a:noFill/>
                    </a:ln>
                  </pic:spPr>
                </pic:pic>
              </a:graphicData>
            </a:graphic>
          </wp:inline>
        </w:drawing>
      </w:r>
    </w:p>
    <w:p w14:paraId="4A7D493C">
      <w:pPr>
        <w:rPr>
          <w:rFonts w:ascii="华文仿宋" w:hAnsi="华文仿宋" w:eastAsia="华文仿宋"/>
          <w:b/>
          <w:sz w:val="36"/>
        </w:rPr>
      </w:pPr>
      <w:r>
        <w:rPr>
          <w:rFonts w:ascii="华文仿宋" w:hAnsi="华文仿宋" w:eastAsia="华文仿宋"/>
        </w:rPr>
        <w:drawing>
          <wp:inline distT="0" distB="0" distL="0" distR="0">
            <wp:extent cx="5276850" cy="4610100"/>
            <wp:effectExtent l="0" t="0" r="0" b="0"/>
            <wp:docPr id="2" name="图片 2" descr="093325c9b4e755d435418b0106e5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93325c9b4e755d435418b0106e539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6850" cy="4610100"/>
                    </a:xfrm>
                    <a:prstGeom prst="rect">
                      <a:avLst/>
                    </a:prstGeom>
                    <a:noFill/>
                    <a:ln>
                      <a:noFill/>
                    </a:ln>
                  </pic:spPr>
                </pic:pic>
              </a:graphicData>
            </a:graphic>
          </wp:inline>
        </w:drawing>
      </w:r>
    </w:p>
    <w:p w14:paraId="211C7ED3">
      <w:pPr>
        <w:rPr>
          <w:rFonts w:ascii="华文仿宋" w:hAnsi="华文仿宋" w:eastAsia="华文仿宋"/>
        </w:rPr>
      </w:pPr>
      <w:r>
        <w:rPr>
          <w:rFonts w:ascii="华文仿宋" w:hAnsi="华文仿宋" w:eastAsia="华文仿宋"/>
        </w:rPr>
        <w:drawing>
          <wp:inline distT="0" distB="0" distL="0" distR="0">
            <wp:extent cx="5276850" cy="3771900"/>
            <wp:effectExtent l="0" t="0" r="0" b="0"/>
            <wp:docPr id="1" name="图片 1" descr="44ab074a42f4e0edcaa9df278b0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4ab074a42f4e0edcaa9df278b02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6850" cy="3771900"/>
                    </a:xfrm>
                    <a:prstGeom prst="rect">
                      <a:avLst/>
                    </a:prstGeom>
                    <a:noFill/>
                    <a:ln>
                      <a:noFill/>
                    </a:ln>
                  </pic:spPr>
                </pic:pic>
              </a:graphicData>
            </a:graphic>
          </wp:inline>
        </w:drawing>
      </w:r>
    </w:p>
    <w:p w14:paraId="454CCD85">
      <w:pPr>
        <w:adjustRightInd w:val="0"/>
        <w:snapToGrid w:val="0"/>
        <w:spacing w:line="360" w:lineRule="auto"/>
        <w:jc w:val="center"/>
        <w:rPr>
          <w:rFonts w:ascii="宋体" w:hAnsi="宋体"/>
          <w:b/>
          <w:sz w:val="24"/>
          <w:szCs w:val="24"/>
        </w:rPr>
      </w:pPr>
      <w:r>
        <w:rPr>
          <w:rFonts w:hint="eastAsia" w:ascii="宋体" w:hAnsi="宋体"/>
          <w:b/>
          <w:sz w:val="24"/>
          <w:szCs w:val="24"/>
        </w:rPr>
        <w:t>法定代表人授权委托书格式</w:t>
      </w:r>
    </w:p>
    <w:p w14:paraId="65799DE2">
      <w:pPr>
        <w:adjustRightInd w:val="0"/>
        <w:snapToGrid w:val="0"/>
        <w:spacing w:line="360" w:lineRule="auto"/>
        <w:rPr>
          <w:rFonts w:ascii="宋体" w:hAnsi="宋体"/>
          <w:sz w:val="24"/>
          <w:szCs w:val="24"/>
        </w:rPr>
      </w:pPr>
    </w:p>
    <w:p w14:paraId="611D9594">
      <w:pPr>
        <w:adjustRightInd w:val="0"/>
        <w:snapToGrid w:val="0"/>
        <w:spacing w:line="360" w:lineRule="auto"/>
        <w:rPr>
          <w:rFonts w:hint="default" w:ascii="宋体" w:hAnsi="宋体" w:eastAsia="宋体"/>
          <w:sz w:val="24"/>
          <w:szCs w:val="24"/>
          <w:u w:val="single"/>
          <w:lang w:val="en-US" w:eastAsia="zh-CN"/>
        </w:rPr>
      </w:pPr>
      <w:r>
        <w:rPr>
          <w:rFonts w:hint="eastAsia" w:ascii="宋体" w:hAnsi="宋体"/>
          <w:sz w:val="24"/>
          <w:szCs w:val="24"/>
        </w:rPr>
        <w:t>致：</w:t>
      </w:r>
      <w:r>
        <w:rPr>
          <w:rFonts w:hint="eastAsia" w:ascii="宋体" w:hAnsi="宋体"/>
          <w:sz w:val="24"/>
          <w:szCs w:val="24"/>
          <w:u w:val="single"/>
          <w:lang w:val="en-US" w:eastAsia="zh-CN"/>
        </w:rPr>
        <w:t xml:space="preserve">                       </w:t>
      </w:r>
    </w:p>
    <w:p w14:paraId="5ABDA59E">
      <w:pPr>
        <w:adjustRightInd w:val="0"/>
        <w:snapToGrid w:val="0"/>
        <w:spacing w:line="360" w:lineRule="auto"/>
        <w:rPr>
          <w:rFonts w:ascii="宋体" w:hAnsi="宋体"/>
          <w:sz w:val="24"/>
          <w:szCs w:val="24"/>
        </w:rPr>
      </w:pPr>
    </w:p>
    <w:p w14:paraId="410E4C14">
      <w:pPr>
        <w:adjustRightInd w:val="0"/>
        <w:snapToGrid w:val="0"/>
        <w:spacing w:line="360" w:lineRule="auto"/>
        <w:ind w:firstLine="480" w:firstLineChars="200"/>
        <w:rPr>
          <w:rFonts w:ascii="宋体" w:hAnsi="宋体"/>
          <w:sz w:val="24"/>
          <w:szCs w:val="24"/>
        </w:rPr>
      </w:pPr>
      <w:r>
        <w:rPr>
          <w:rFonts w:hint="eastAsia" w:ascii="宋体" w:hAnsi="宋体"/>
          <w:sz w:val="24"/>
          <w:szCs w:val="24"/>
        </w:rPr>
        <w:t>我_______（姓名）系______（供应商名称）的法定代表人，现授权委托本单位在职职工 （姓名，职务）以我方的名义参加贵方______________________项目的采购活动，并代表我方全权办理针对上述项目的响应文件提交、响应文件澄清、签约等一切具体事务和签署相关文件。</w:t>
      </w:r>
    </w:p>
    <w:p w14:paraId="3232A117">
      <w:pPr>
        <w:adjustRightInd w:val="0"/>
        <w:snapToGrid w:val="0"/>
        <w:spacing w:line="360" w:lineRule="auto"/>
        <w:ind w:firstLine="480" w:firstLineChars="200"/>
        <w:rPr>
          <w:rFonts w:ascii="宋体" w:hAnsi="宋体"/>
          <w:sz w:val="24"/>
          <w:szCs w:val="24"/>
        </w:rPr>
      </w:pPr>
      <w:r>
        <w:rPr>
          <w:rFonts w:hint="eastAsia" w:ascii="宋体" w:hAnsi="宋体"/>
          <w:sz w:val="24"/>
          <w:szCs w:val="24"/>
        </w:rPr>
        <w:t>我方对被授权人的签名事项负全部责任。</w:t>
      </w:r>
    </w:p>
    <w:p w14:paraId="6744FF2C">
      <w:pPr>
        <w:adjustRightInd w:val="0"/>
        <w:snapToGrid w:val="0"/>
        <w:spacing w:line="360" w:lineRule="auto"/>
        <w:ind w:firstLine="480" w:firstLineChars="200"/>
        <w:rPr>
          <w:rFonts w:ascii="宋体" w:hAnsi="宋体"/>
          <w:sz w:val="24"/>
          <w:szCs w:val="24"/>
        </w:rPr>
      </w:pPr>
      <w:r>
        <w:rPr>
          <w:rFonts w:hint="eastAsia" w:ascii="宋体" w:hAnsi="宋体"/>
          <w:sz w:val="24"/>
          <w:szCs w:val="24"/>
        </w:rPr>
        <w:t>在贵方收到我方撤销授权的书面通知以前，本授权书一直有效。被授权人在授权书有效期内签署的所有文件不因授权的撤销而失效。除我方书面撤销授权外，本授权书自响应文件提交截止之日起直至我方的磋商响应文件有效期结束前始终有效。</w:t>
      </w:r>
    </w:p>
    <w:p w14:paraId="28D23226">
      <w:pPr>
        <w:adjustRightInd w:val="0"/>
        <w:snapToGrid w:val="0"/>
        <w:spacing w:line="360" w:lineRule="auto"/>
        <w:ind w:firstLine="480" w:firstLineChars="200"/>
        <w:rPr>
          <w:rFonts w:ascii="宋体" w:hAnsi="宋体"/>
          <w:sz w:val="24"/>
          <w:szCs w:val="24"/>
        </w:rPr>
      </w:pPr>
      <w:r>
        <w:rPr>
          <w:rFonts w:hint="eastAsia" w:ascii="宋体" w:hAnsi="宋体"/>
          <w:sz w:val="24"/>
          <w:szCs w:val="24"/>
        </w:rPr>
        <w:t>被授权人无转委托权，特此委托。</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14F2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8414" w:type="dxa"/>
            <w:tcBorders>
              <w:top w:val="single" w:color="auto" w:sz="4" w:space="0"/>
              <w:left w:val="single" w:color="auto" w:sz="4" w:space="0"/>
              <w:bottom w:val="single" w:color="auto" w:sz="4" w:space="0"/>
              <w:right w:val="single" w:color="auto" w:sz="4" w:space="0"/>
            </w:tcBorders>
            <w:noWrap w:val="0"/>
            <w:vAlign w:val="center"/>
          </w:tcPr>
          <w:p w14:paraId="721C5335">
            <w:pPr>
              <w:adjustRightInd w:val="0"/>
              <w:snapToGrid w:val="0"/>
              <w:spacing w:line="360" w:lineRule="auto"/>
              <w:ind w:firstLine="480" w:firstLineChars="200"/>
              <w:jc w:val="center"/>
              <w:rPr>
                <w:rFonts w:ascii="宋体" w:hAnsi="宋体"/>
                <w:sz w:val="24"/>
                <w:szCs w:val="24"/>
              </w:rPr>
            </w:pPr>
            <w:r>
              <w:rPr>
                <w:rFonts w:hint="eastAsia" w:ascii="宋体" w:hAnsi="宋体"/>
                <w:sz w:val="24"/>
                <w:szCs w:val="24"/>
              </w:rPr>
              <w:t>被授权人身份证复印件</w:t>
            </w:r>
          </w:p>
          <w:p w14:paraId="14866FB7">
            <w:pPr>
              <w:adjustRightInd w:val="0"/>
              <w:snapToGrid w:val="0"/>
              <w:spacing w:line="360" w:lineRule="auto"/>
              <w:ind w:firstLine="480" w:firstLineChars="200"/>
              <w:jc w:val="center"/>
              <w:rPr>
                <w:rFonts w:ascii="宋体" w:hAnsi="宋体"/>
                <w:sz w:val="24"/>
                <w:szCs w:val="24"/>
              </w:rPr>
            </w:pPr>
            <w:r>
              <w:rPr>
                <w:rFonts w:hint="eastAsia" w:ascii="宋体" w:hAnsi="宋体"/>
                <w:sz w:val="24"/>
                <w:szCs w:val="24"/>
              </w:rPr>
              <w:t>（正反两面）</w:t>
            </w:r>
          </w:p>
        </w:tc>
      </w:tr>
    </w:tbl>
    <w:p w14:paraId="4BE2E5F9">
      <w:pPr>
        <w:adjustRightInd w:val="0"/>
        <w:snapToGrid w:val="0"/>
        <w:spacing w:line="360" w:lineRule="auto"/>
        <w:rPr>
          <w:rFonts w:ascii="宋体" w:hAnsi="宋体"/>
          <w:sz w:val="24"/>
          <w:szCs w:val="24"/>
        </w:rPr>
      </w:pPr>
    </w:p>
    <w:p w14:paraId="3D575170">
      <w:pPr>
        <w:adjustRightInd w:val="0"/>
        <w:snapToGrid w:val="0"/>
        <w:spacing w:line="360" w:lineRule="auto"/>
        <w:rPr>
          <w:rFonts w:ascii="宋体" w:hAnsi="宋体"/>
          <w:sz w:val="24"/>
          <w:szCs w:val="24"/>
          <w:u w:val="single"/>
        </w:rPr>
      </w:pPr>
      <w:r>
        <w:rPr>
          <w:rFonts w:hint="eastAsia" w:ascii="宋体" w:hAnsi="宋体"/>
          <w:sz w:val="24"/>
          <w:szCs w:val="24"/>
        </w:rPr>
        <w:t xml:space="preserve">       委托人（法定代表人）签字或盖章：        受托人（签字）或盖章：</w:t>
      </w:r>
    </w:p>
    <w:p w14:paraId="01756360">
      <w:pPr>
        <w:adjustRightInd w:val="0"/>
        <w:snapToGrid w:val="0"/>
        <w:spacing w:line="360" w:lineRule="auto"/>
        <w:rPr>
          <w:rFonts w:ascii="宋体" w:hAnsi="宋体"/>
          <w:sz w:val="24"/>
          <w:szCs w:val="24"/>
          <w:u w:val="single"/>
        </w:rPr>
      </w:pPr>
      <w:r>
        <w:rPr>
          <w:rFonts w:hint="eastAsia" w:ascii="宋体" w:hAnsi="宋体"/>
          <w:sz w:val="24"/>
          <w:szCs w:val="24"/>
        </w:rPr>
        <w:t xml:space="preserve">       供应商公章：                            身份证号码：</w:t>
      </w:r>
    </w:p>
    <w:p w14:paraId="42DECA12">
      <w:pPr>
        <w:adjustRightInd w:val="0"/>
        <w:snapToGrid w:val="0"/>
        <w:spacing w:line="360" w:lineRule="auto"/>
        <w:rPr>
          <w:rFonts w:hint="eastAsia" w:ascii="宋体" w:hAnsi="宋体"/>
          <w:sz w:val="24"/>
          <w:szCs w:val="24"/>
        </w:rPr>
      </w:pPr>
      <w:r>
        <w:rPr>
          <w:rFonts w:hint="eastAsia" w:ascii="宋体" w:hAnsi="宋体"/>
          <w:sz w:val="24"/>
          <w:szCs w:val="24"/>
        </w:rPr>
        <w:t xml:space="preserve">       日期：                              </w:t>
      </w:r>
      <w:r>
        <w:rPr>
          <w:rFonts w:hint="eastAsia" w:ascii="宋体" w:hAnsi="宋体"/>
          <w:sz w:val="24"/>
          <w:szCs w:val="24"/>
          <w:lang w:val="en-US" w:eastAsia="zh-CN"/>
        </w:rPr>
        <w:t xml:space="preserve"> </w:t>
      </w:r>
      <w:r>
        <w:rPr>
          <w:rFonts w:hint="eastAsia" w:ascii="宋体" w:hAnsi="宋体"/>
          <w:sz w:val="24"/>
          <w:szCs w:val="24"/>
        </w:rPr>
        <w:t xml:space="preserve">   电话：</w:t>
      </w:r>
    </w:p>
    <w:p w14:paraId="5AE11953">
      <w:pPr>
        <w:adjustRightInd w:val="0"/>
        <w:snapToGrid w:val="0"/>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                                               日期：</w:t>
      </w:r>
    </w:p>
    <w:p w14:paraId="5B53DA16">
      <w:pPr>
        <w:adjustRightInd w:val="0"/>
        <w:snapToGrid w:val="0"/>
        <w:spacing w:line="360" w:lineRule="auto"/>
        <w:rPr>
          <w:rFonts w:hint="eastAsia" w:ascii="宋体" w:hAnsi="宋体"/>
          <w:sz w:val="24"/>
          <w:szCs w:val="24"/>
          <w:lang w:val="en-US" w:eastAsia="zh-CN"/>
        </w:rPr>
      </w:pPr>
    </w:p>
    <w:p w14:paraId="0A540D37">
      <w:pPr>
        <w:adjustRightInd w:val="0"/>
        <w:snapToGrid w:val="0"/>
        <w:spacing w:line="360" w:lineRule="auto"/>
        <w:rPr>
          <w:rFonts w:hint="eastAsia" w:ascii="宋体" w:hAnsi="宋体"/>
          <w:sz w:val="24"/>
          <w:szCs w:val="24"/>
          <w:lang w:val="en-US" w:eastAsia="zh-CN"/>
        </w:rPr>
      </w:pPr>
    </w:p>
    <w:p w14:paraId="514E5236">
      <w:pPr>
        <w:adjustRightInd w:val="0"/>
        <w:snapToGrid w:val="0"/>
        <w:spacing w:line="360" w:lineRule="auto"/>
        <w:rPr>
          <w:rFonts w:hint="eastAsia" w:ascii="宋体" w:hAnsi="宋体"/>
          <w:sz w:val="24"/>
          <w:szCs w:val="24"/>
          <w:lang w:val="en-US" w:eastAsia="zh-CN"/>
        </w:rPr>
      </w:pPr>
    </w:p>
    <w:p w14:paraId="161636EC">
      <w:pPr>
        <w:adjustRightInd w:val="0"/>
        <w:snapToGrid w:val="0"/>
        <w:spacing w:line="360" w:lineRule="auto"/>
        <w:rPr>
          <w:rFonts w:hint="eastAsia" w:ascii="宋体" w:hAnsi="宋体"/>
          <w:sz w:val="24"/>
          <w:szCs w:val="24"/>
          <w:lang w:val="en-US" w:eastAsia="zh-CN"/>
        </w:rPr>
      </w:pPr>
    </w:p>
    <w:p w14:paraId="5607326D">
      <w:pPr>
        <w:spacing w:line="360" w:lineRule="auto"/>
        <w:jc w:val="center"/>
        <w:rPr>
          <w:rFonts w:ascii="宋体" w:hAnsi="宋体" w:cs="宋体"/>
          <w:b/>
          <w:sz w:val="30"/>
          <w:szCs w:val="30"/>
        </w:rPr>
      </w:pPr>
      <w:r>
        <w:rPr>
          <w:rFonts w:hint="eastAsia" w:ascii="宋体" w:hAnsi="宋体" w:cs="宋体"/>
          <w:b/>
          <w:sz w:val="30"/>
          <w:szCs w:val="30"/>
        </w:rPr>
        <w:t>供应商特别提醒</w:t>
      </w:r>
    </w:p>
    <w:p w14:paraId="25D436BA">
      <w:pPr>
        <w:spacing w:line="360" w:lineRule="auto"/>
        <w:ind w:firstLine="480" w:firstLineChars="200"/>
        <w:rPr>
          <w:rFonts w:ascii="宋体" w:hAnsi="宋体" w:cs="宋体"/>
          <w:color w:val="000000"/>
          <w:sz w:val="24"/>
        </w:rPr>
      </w:pPr>
      <w:r>
        <w:rPr>
          <w:rFonts w:hint="eastAsia" w:ascii="宋体" w:hAnsi="宋体" w:cs="宋体"/>
          <w:color w:val="000000"/>
          <w:sz w:val="24"/>
        </w:rPr>
        <w:t>为维护招标投标活动的公平、公正，防止串通投标、弄虚作假等违法行为，根据国家相关法律法规，就投标文件的编制与提交作以下特别说明与警示，提醒所有投标人高度重视并严格遵守，否则将接受一切可能对投标人不利的结果。</w:t>
      </w:r>
    </w:p>
    <w:p w14:paraId="4E08B47B">
      <w:pPr>
        <w:spacing w:line="360" w:lineRule="auto"/>
        <w:ind w:firstLine="482" w:firstLineChars="200"/>
        <w:rPr>
          <w:rFonts w:ascii="宋体" w:hAnsi="宋体" w:cs="宋体"/>
          <w:b/>
          <w:color w:val="000000"/>
          <w:sz w:val="24"/>
        </w:rPr>
      </w:pPr>
      <w:r>
        <w:rPr>
          <w:rFonts w:ascii="宋体" w:hAnsi="宋体" w:cs="宋体"/>
          <w:b/>
          <w:color w:val="000000"/>
          <w:sz w:val="24"/>
        </w:rPr>
        <w:t>一</w:t>
      </w:r>
      <w:r>
        <w:rPr>
          <w:rFonts w:hint="eastAsia" w:ascii="宋体" w:hAnsi="宋体" w:cs="宋体"/>
          <w:b/>
          <w:color w:val="000000"/>
          <w:sz w:val="24"/>
        </w:rPr>
        <w:t>、</w:t>
      </w:r>
      <w:r>
        <w:rPr>
          <w:rFonts w:ascii="宋体" w:hAnsi="宋体" w:cs="宋体"/>
          <w:b/>
          <w:color w:val="000000"/>
          <w:sz w:val="24"/>
        </w:rPr>
        <w:t>属于或视为串通投标的行为</w:t>
      </w:r>
    </w:p>
    <w:p w14:paraId="602BC83A">
      <w:pPr>
        <w:spacing w:line="360" w:lineRule="auto"/>
        <w:ind w:left="480"/>
        <w:rPr>
          <w:rFonts w:ascii="宋体" w:hAnsi="宋体" w:cs="宋体"/>
          <w:b/>
          <w:sz w:val="24"/>
        </w:rPr>
      </w:pPr>
      <w:r>
        <w:rPr>
          <w:rFonts w:hint="eastAsia" w:ascii="宋体" w:hAnsi="宋体" w:cs="宋体"/>
          <w:b/>
          <w:sz w:val="24"/>
        </w:rPr>
        <w:t>1</w:t>
      </w:r>
      <w:r>
        <w:rPr>
          <w:rFonts w:ascii="宋体" w:hAnsi="宋体" w:cs="宋体"/>
          <w:b/>
          <w:sz w:val="24"/>
        </w:rPr>
        <w:t>.</w:t>
      </w:r>
      <w:r>
        <w:rPr>
          <w:rFonts w:hint="eastAsia" w:ascii="宋体" w:hAnsi="宋体" w:cs="宋体"/>
          <w:b/>
          <w:sz w:val="24"/>
        </w:rPr>
        <w:t>投标人之间协商报价、技术方案等投标文件的实质性内容。</w:t>
      </w:r>
    </w:p>
    <w:p w14:paraId="6D4E1CB3">
      <w:pPr>
        <w:spacing w:line="360" w:lineRule="auto"/>
        <w:ind w:firstLine="482" w:firstLineChars="200"/>
        <w:rPr>
          <w:rFonts w:ascii="宋体" w:hAnsi="宋体" w:cs="宋体"/>
          <w:b/>
          <w:sz w:val="24"/>
        </w:rPr>
      </w:pPr>
      <w:r>
        <w:rPr>
          <w:rFonts w:ascii="宋体" w:hAnsi="宋体" w:cs="宋体"/>
          <w:b/>
          <w:sz w:val="24"/>
        </w:rPr>
        <w:t>2.</w:t>
      </w:r>
      <w:r>
        <w:rPr>
          <w:rFonts w:hint="eastAsia" w:ascii="宋体" w:hAnsi="宋体" w:cs="宋体"/>
          <w:b/>
          <w:sz w:val="24"/>
        </w:rPr>
        <w:t>属于同一集团、协会、商会等组织成员的投标人按照该组织要求协同参加采购活动。</w:t>
      </w:r>
    </w:p>
    <w:p w14:paraId="27B1CB1C">
      <w:pPr>
        <w:spacing w:line="360" w:lineRule="auto"/>
        <w:ind w:firstLine="482" w:firstLineChars="200"/>
        <w:rPr>
          <w:rFonts w:ascii="宋体" w:hAnsi="宋体" w:cs="宋体"/>
          <w:b/>
          <w:color w:val="000000"/>
          <w:sz w:val="24"/>
        </w:rPr>
      </w:pPr>
      <w:r>
        <w:rPr>
          <w:rFonts w:hint="eastAsia" w:ascii="宋体" w:hAnsi="宋体" w:cs="宋体"/>
          <w:b/>
          <w:sz w:val="24"/>
        </w:rPr>
        <w:t>3</w:t>
      </w:r>
      <w:r>
        <w:rPr>
          <w:rFonts w:ascii="宋体" w:hAnsi="宋体" w:cs="宋体"/>
          <w:b/>
          <w:sz w:val="24"/>
        </w:rPr>
        <w:t>.</w:t>
      </w:r>
      <w:r>
        <w:rPr>
          <w:rFonts w:hint="eastAsia" w:ascii="宋体" w:hAnsi="宋体" w:cs="宋体"/>
          <w:b/>
          <w:color w:val="000000"/>
          <w:sz w:val="24"/>
        </w:rPr>
        <w:t>投标人之间事先约定由某一特定供应商中标。</w:t>
      </w:r>
    </w:p>
    <w:p w14:paraId="3862575C">
      <w:pPr>
        <w:spacing w:line="360" w:lineRule="auto"/>
        <w:ind w:firstLine="482" w:firstLineChars="200"/>
        <w:rPr>
          <w:rFonts w:ascii="宋体" w:hAnsi="宋体" w:cs="宋体"/>
          <w:b/>
          <w:sz w:val="24"/>
        </w:rPr>
      </w:pPr>
      <w:r>
        <w:rPr>
          <w:rFonts w:hint="eastAsia" w:ascii="宋体" w:hAnsi="宋体" w:cs="宋体"/>
          <w:b/>
          <w:sz w:val="24"/>
        </w:rPr>
        <w:t>4</w:t>
      </w:r>
      <w:r>
        <w:rPr>
          <w:rFonts w:ascii="宋体" w:hAnsi="宋体" w:cs="宋体"/>
          <w:b/>
          <w:sz w:val="24"/>
        </w:rPr>
        <w:t>.</w:t>
      </w:r>
      <w:r>
        <w:rPr>
          <w:rFonts w:hint="eastAsia" w:ascii="宋体" w:hAnsi="宋体" w:cs="宋体"/>
          <w:b/>
          <w:sz w:val="24"/>
        </w:rPr>
        <w:t>投标人之间约定部分投标人放弃投标或者中标。</w:t>
      </w:r>
    </w:p>
    <w:p w14:paraId="3B6E9635">
      <w:pPr>
        <w:spacing w:line="360" w:lineRule="auto"/>
        <w:ind w:firstLine="482" w:firstLineChars="200"/>
        <w:rPr>
          <w:rFonts w:ascii="宋体" w:hAnsi="宋体" w:cs="宋体"/>
          <w:b/>
          <w:sz w:val="24"/>
        </w:rPr>
      </w:pPr>
      <w:r>
        <w:rPr>
          <w:rFonts w:ascii="宋体" w:hAnsi="宋体" w:cs="宋体"/>
          <w:b/>
          <w:sz w:val="24"/>
        </w:rPr>
        <w:t>5.</w:t>
      </w:r>
      <w:r>
        <w:rPr>
          <w:rFonts w:hint="eastAsia" w:ascii="宋体" w:hAnsi="宋体" w:cs="宋体"/>
          <w:b/>
          <w:sz w:val="24"/>
        </w:rPr>
        <w:t>不同投标人的投标文件由同一单位或者个人编制。</w:t>
      </w:r>
    </w:p>
    <w:p w14:paraId="2B558B6D">
      <w:pPr>
        <w:spacing w:line="360" w:lineRule="auto"/>
        <w:ind w:firstLine="482" w:firstLineChars="200"/>
        <w:rPr>
          <w:rFonts w:ascii="宋体" w:hAnsi="宋体" w:cs="宋体"/>
          <w:b/>
          <w:sz w:val="24"/>
        </w:rPr>
      </w:pPr>
      <w:r>
        <w:rPr>
          <w:rFonts w:ascii="宋体" w:hAnsi="宋体" w:cs="宋体"/>
          <w:b/>
          <w:sz w:val="24"/>
        </w:rPr>
        <w:t>6.</w:t>
      </w:r>
      <w:r>
        <w:rPr>
          <w:rFonts w:hint="eastAsia" w:ascii="宋体" w:hAnsi="宋体" w:cs="宋体"/>
          <w:b/>
          <w:sz w:val="24"/>
        </w:rPr>
        <w:t>不同投标人委托同一单位或者个人办理投标事宜。</w:t>
      </w:r>
    </w:p>
    <w:p w14:paraId="604FFBCA">
      <w:pPr>
        <w:spacing w:line="360" w:lineRule="auto"/>
        <w:ind w:firstLine="482" w:firstLineChars="200"/>
        <w:rPr>
          <w:rFonts w:ascii="宋体" w:hAnsi="宋体" w:cs="宋体"/>
          <w:b/>
          <w:sz w:val="24"/>
        </w:rPr>
      </w:pPr>
      <w:r>
        <w:rPr>
          <w:rFonts w:ascii="宋体" w:hAnsi="宋体" w:cs="宋体"/>
          <w:b/>
          <w:sz w:val="24"/>
        </w:rPr>
        <w:t>7.</w:t>
      </w:r>
      <w:r>
        <w:rPr>
          <w:rFonts w:hint="eastAsia" w:ascii="宋体" w:hAnsi="宋体" w:cs="宋体"/>
          <w:b/>
          <w:sz w:val="24"/>
        </w:rPr>
        <w:t>不同投标人的投标文件载明的项目管理成员或联系人员为同一人。</w:t>
      </w:r>
    </w:p>
    <w:p w14:paraId="18D86932">
      <w:pPr>
        <w:spacing w:line="360" w:lineRule="auto"/>
        <w:ind w:firstLine="480" w:firstLineChars="200"/>
        <w:rPr>
          <w:rFonts w:ascii="宋体" w:hAnsi="宋体" w:cs="宋体"/>
          <w:sz w:val="24"/>
        </w:rPr>
      </w:pPr>
      <w:r>
        <w:rPr>
          <w:rFonts w:hint="eastAsia" w:ascii="宋体" w:hAnsi="宋体" w:cs="宋体"/>
          <w:sz w:val="24"/>
        </w:rPr>
        <w:t>如：不同投标人投标文件中载明的相关成员姓名、地址、电话、身份证号码、邮箱等基本信息异常一致。</w:t>
      </w:r>
    </w:p>
    <w:p w14:paraId="3AC9EF40">
      <w:pPr>
        <w:spacing w:line="360" w:lineRule="auto"/>
        <w:ind w:firstLine="482" w:firstLineChars="200"/>
        <w:rPr>
          <w:rFonts w:ascii="宋体" w:hAnsi="宋体" w:cs="宋体"/>
          <w:b/>
          <w:sz w:val="24"/>
        </w:rPr>
      </w:pPr>
      <w:r>
        <w:rPr>
          <w:rFonts w:ascii="宋体" w:hAnsi="宋体" w:cs="宋体"/>
          <w:b/>
          <w:sz w:val="24"/>
        </w:rPr>
        <w:t>8.</w:t>
      </w:r>
      <w:r>
        <w:rPr>
          <w:rFonts w:hint="eastAsia" w:ascii="宋体" w:hAnsi="宋体" w:cs="宋体"/>
          <w:b/>
          <w:sz w:val="24"/>
        </w:rPr>
        <w:t>不同投标人的投标文件异常一致或者投标报价呈规律性差异。</w:t>
      </w:r>
    </w:p>
    <w:p w14:paraId="62B40111">
      <w:pPr>
        <w:spacing w:line="360" w:lineRule="auto"/>
        <w:ind w:firstLine="480" w:firstLineChars="200"/>
        <w:rPr>
          <w:rFonts w:ascii="宋体" w:hAnsi="宋体" w:cs="宋体"/>
          <w:sz w:val="24"/>
        </w:rPr>
      </w:pPr>
      <w:r>
        <w:rPr>
          <w:rFonts w:hint="eastAsia" w:ascii="宋体" w:hAnsi="宋体" w:cs="宋体"/>
          <w:sz w:val="24"/>
        </w:rPr>
        <w:t>如：不同投标人的投标文件在技术方案、服务方案、排版格式、细节描述、异常错误等方面出现非因采用招标</w:t>
      </w:r>
      <w:r>
        <w:rPr>
          <w:rFonts w:hint="eastAsia" w:ascii="宋体" w:hAnsi="宋体" w:cs="宋体"/>
          <w:sz w:val="24"/>
          <w:lang w:eastAsia="zh-CN"/>
        </w:rPr>
        <w:t>信息</w:t>
      </w:r>
      <w:r>
        <w:rPr>
          <w:rFonts w:hint="eastAsia" w:ascii="宋体" w:hAnsi="宋体" w:cs="宋体"/>
          <w:sz w:val="24"/>
        </w:rPr>
        <w:t>格式</w:t>
      </w:r>
      <w:r>
        <w:rPr>
          <w:rFonts w:hint="eastAsia" w:ascii="宋体" w:hAnsi="宋体" w:cs="宋体"/>
          <w:sz w:val="24"/>
          <w:lang w:eastAsia="zh-CN"/>
        </w:rPr>
        <w:t>模板</w:t>
      </w:r>
      <w:r>
        <w:rPr>
          <w:rFonts w:hint="eastAsia" w:ascii="宋体" w:hAnsi="宋体" w:cs="宋体"/>
          <w:sz w:val="24"/>
        </w:rPr>
        <w:t>、通用标准或规范所致的高度一致性或实质性雷同等异常情况；不同投标人的投标报价之间出现无合理解释的规律性差异（如呈等差数列等）。</w:t>
      </w:r>
    </w:p>
    <w:p w14:paraId="0BDE2F94">
      <w:pPr>
        <w:spacing w:line="360" w:lineRule="auto"/>
        <w:ind w:firstLine="482" w:firstLineChars="200"/>
        <w:rPr>
          <w:rFonts w:ascii="宋体" w:hAnsi="宋体" w:cs="宋体"/>
          <w:b/>
          <w:sz w:val="24"/>
        </w:rPr>
      </w:pPr>
      <w:r>
        <w:rPr>
          <w:rFonts w:ascii="宋体" w:hAnsi="宋体" w:cs="宋体"/>
          <w:b/>
          <w:sz w:val="24"/>
        </w:rPr>
        <w:t>9.</w:t>
      </w:r>
      <w:r>
        <w:rPr>
          <w:rFonts w:hint="eastAsia" w:ascii="宋体" w:hAnsi="宋体" w:cs="宋体"/>
          <w:b/>
          <w:sz w:val="24"/>
        </w:rPr>
        <w:t>不同投标人的投标文件相互混装。</w:t>
      </w:r>
    </w:p>
    <w:p w14:paraId="5C38CEC5">
      <w:pPr>
        <w:spacing w:line="360" w:lineRule="auto"/>
        <w:ind w:firstLine="480" w:firstLineChars="200"/>
        <w:rPr>
          <w:rFonts w:ascii="宋体" w:hAnsi="宋体" w:cs="宋体"/>
          <w:sz w:val="24"/>
        </w:rPr>
      </w:pPr>
      <w:r>
        <w:rPr>
          <w:rFonts w:hint="eastAsia" w:ascii="宋体" w:hAnsi="宋体" w:cs="宋体"/>
          <w:sz w:val="24"/>
        </w:rPr>
        <w:t>如：投标人的投标文件混装了其他投标人投标文件的内容等。</w:t>
      </w:r>
    </w:p>
    <w:p w14:paraId="17C21362">
      <w:pPr>
        <w:spacing w:line="360" w:lineRule="auto"/>
        <w:ind w:firstLine="482" w:firstLineChars="200"/>
        <w:rPr>
          <w:rFonts w:ascii="宋体" w:hAnsi="宋体" w:cs="宋体"/>
          <w:b/>
          <w:sz w:val="24"/>
        </w:rPr>
      </w:pPr>
      <w:r>
        <w:rPr>
          <w:rFonts w:ascii="宋体" w:hAnsi="宋体" w:cs="宋体"/>
          <w:b/>
          <w:sz w:val="24"/>
        </w:rPr>
        <w:t>1</w:t>
      </w:r>
      <w:r>
        <w:rPr>
          <w:rFonts w:hint="eastAsia" w:ascii="宋体" w:hAnsi="宋体" w:cs="宋体"/>
          <w:b/>
          <w:sz w:val="24"/>
          <w:lang w:val="en-US" w:eastAsia="zh-CN"/>
        </w:rPr>
        <w:t>0</w:t>
      </w:r>
      <w:r>
        <w:rPr>
          <w:rFonts w:hint="eastAsia" w:ascii="宋体" w:hAnsi="宋体" w:cs="宋体"/>
          <w:b/>
          <w:sz w:val="24"/>
        </w:rPr>
        <w:t>.投标人之间为谋取特定投标人中标或者排斥其他投标人而采取的其他串通行为。</w:t>
      </w:r>
    </w:p>
    <w:p w14:paraId="215B54A9">
      <w:pPr>
        <w:spacing w:line="360" w:lineRule="auto"/>
        <w:ind w:firstLine="482" w:firstLineChars="200"/>
        <w:rPr>
          <w:rFonts w:ascii="宋体" w:hAnsi="宋体" w:cs="宋体"/>
          <w:b/>
          <w:sz w:val="24"/>
        </w:rPr>
      </w:pPr>
      <w:r>
        <w:rPr>
          <w:rFonts w:hint="eastAsia" w:ascii="宋体" w:hAnsi="宋体" w:cs="宋体"/>
          <w:b/>
          <w:sz w:val="24"/>
        </w:rPr>
        <w:t>二、弄虚作假的行为</w:t>
      </w:r>
    </w:p>
    <w:p w14:paraId="7CD9281E">
      <w:pPr>
        <w:spacing w:line="360" w:lineRule="auto"/>
        <w:ind w:firstLine="482" w:firstLineChars="200"/>
        <w:rPr>
          <w:rFonts w:ascii="宋体" w:hAnsi="宋体" w:cs="宋体"/>
          <w:b/>
          <w:sz w:val="24"/>
        </w:rPr>
      </w:pPr>
      <w:r>
        <w:rPr>
          <w:rFonts w:ascii="宋体" w:hAnsi="宋体" w:cs="宋体"/>
          <w:b/>
          <w:sz w:val="24"/>
        </w:rPr>
        <w:t>1.</w:t>
      </w:r>
      <w:r>
        <w:rPr>
          <w:rFonts w:hint="eastAsia" w:ascii="宋体" w:hAnsi="宋体" w:cs="宋体"/>
          <w:b/>
          <w:sz w:val="24"/>
        </w:rPr>
        <w:t>使用通过受让或者租借等方式获取的资格、资质证书投标的；</w:t>
      </w:r>
    </w:p>
    <w:p w14:paraId="7ACB0226">
      <w:pPr>
        <w:spacing w:line="360" w:lineRule="auto"/>
        <w:ind w:firstLine="482" w:firstLineChars="200"/>
        <w:rPr>
          <w:rFonts w:ascii="宋体" w:hAnsi="宋体" w:cs="宋体"/>
          <w:b/>
          <w:sz w:val="24"/>
        </w:rPr>
      </w:pPr>
      <w:r>
        <w:rPr>
          <w:rFonts w:ascii="宋体" w:hAnsi="宋体" w:cs="宋体"/>
          <w:b/>
          <w:sz w:val="24"/>
        </w:rPr>
        <w:t>2.</w:t>
      </w:r>
      <w:r>
        <w:rPr>
          <w:rFonts w:hint="eastAsia" w:ascii="宋体" w:hAnsi="宋体" w:cs="宋体"/>
          <w:b/>
          <w:sz w:val="24"/>
        </w:rPr>
        <w:t>使用伪造、变造的许可证件；</w:t>
      </w:r>
    </w:p>
    <w:p w14:paraId="253CC4D9">
      <w:pPr>
        <w:spacing w:line="360" w:lineRule="auto"/>
        <w:ind w:firstLine="482" w:firstLineChars="200"/>
        <w:rPr>
          <w:rFonts w:ascii="宋体" w:hAnsi="宋体" w:cs="宋体"/>
          <w:b/>
          <w:sz w:val="24"/>
        </w:rPr>
      </w:pPr>
      <w:r>
        <w:rPr>
          <w:rFonts w:ascii="宋体" w:hAnsi="宋体" w:cs="宋体"/>
          <w:b/>
          <w:sz w:val="24"/>
        </w:rPr>
        <w:t>3.</w:t>
      </w:r>
      <w:r>
        <w:rPr>
          <w:rFonts w:hint="eastAsia" w:ascii="宋体" w:hAnsi="宋体" w:cs="宋体"/>
          <w:b/>
          <w:sz w:val="24"/>
        </w:rPr>
        <w:t>提供虚假的财务状况或者业绩；</w:t>
      </w:r>
    </w:p>
    <w:p w14:paraId="2BC6FEAC">
      <w:pPr>
        <w:spacing w:line="360" w:lineRule="auto"/>
        <w:ind w:firstLine="482" w:firstLineChars="200"/>
        <w:rPr>
          <w:rFonts w:ascii="宋体" w:hAnsi="宋体" w:cs="宋体"/>
          <w:b/>
          <w:sz w:val="24"/>
        </w:rPr>
      </w:pPr>
      <w:r>
        <w:rPr>
          <w:rFonts w:ascii="宋体" w:hAnsi="宋体" w:cs="宋体"/>
          <w:b/>
          <w:sz w:val="24"/>
        </w:rPr>
        <w:t>4.</w:t>
      </w:r>
      <w:r>
        <w:rPr>
          <w:rFonts w:hint="eastAsia" w:ascii="宋体" w:hAnsi="宋体" w:cs="宋体"/>
          <w:b/>
          <w:sz w:val="24"/>
        </w:rPr>
        <w:t>提供虚假的项目负责人或者主要技术人员简历、劳动关系证明；</w:t>
      </w:r>
    </w:p>
    <w:p w14:paraId="4C3657B3">
      <w:pPr>
        <w:spacing w:line="360" w:lineRule="auto"/>
        <w:ind w:firstLine="482" w:firstLineChars="200"/>
        <w:rPr>
          <w:rFonts w:ascii="宋体" w:hAnsi="宋体" w:cs="宋体"/>
          <w:b/>
          <w:sz w:val="24"/>
        </w:rPr>
      </w:pPr>
      <w:r>
        <w:rPr>
          <w:rFonts w:ascii="宋体" w:hAnsi="宋体" w:cs="宋体"/>
          <w:b/>
          <w:sz w:val="24"/>
        </w:rPr>
        <w:t>5.</w:t>
      </w:r>
      <w:r>
        <w:rPr>
          <w:rFonts w:hint="eastAsia" w:ascii="宋体" w:hAnsi="宋体" w:cs="宋体"/>
          <w:b/>
          <w:sz w:val="24"/>
        </w:rPr>
        <w:t>提供虚假的信用状况；</w:t>
      </w:r>
    </w:p>
    <w:p w14:paraId="0CA5DA0E">
      <w:pPr>
        <w:spacing w:line="360" w:lineRule="auto"/>
        <w:ind w:firstLine="482" w:firstLineChars="200"/>
        <w:rPr>
          <w:rFonts w:ascii="宋体" w:hAnsi="宋体" w:cs="宋体"/>
          <w:b/>
          <w:sz w:val="24"/>
        </w:rPr>
      </w:pPr>
      <w:r>
        <w:rPr>
          <w:rFonts w:ascii="宋体" w:hAnsi="宋体" w:cs="宋体"/>
          <w:b/>
          <w:sz w:val="24"/>
        </w:rPr>
        <w:t>6.</w:t>
      </w:r>
      <w:r>
        <w:rPr>
          <w:rFonts w:hint="eastAsia" w:ascii="宋体" w:hAnsi="宋体" w:cs="宋体"/>
          <w:b/>
          <w:sz w:val="24"/>
        </w:rPr>
        <w:t>其他弄虚作假的行为。</w:t>
      </w:r>
    </w:p>
    <w:p w14:paraId="34B5FBB5">
      <w:pPr>
        <w:spacing w:line="360" w:lineRule="auto"/>
        <w:ind w:firstLine="482" w:firstLineChars="200"/>
        <w:jc w:val="left"/>
        <w:rPr>
          <w:b/>
          <w:bCs/>
          <w:sz w:val="24"/>
        </w:rPr>
      </w:pPr>
      <w:r>
        <w:rPr>
          <w:rFonts w:hint="eastAsia"/>
          <w:b/>
          <w:bCs/>
          <w:sz w:val="24"/>
        </w:rPr>
        <w:t>三、投标人的责任</w:t>
      </w:r>
    </w:p>
    <w:p w14:paraId="111F8F9C">
      <w:pPr>
        <w:spacing w:line="360" w:lineRule="auto"/>
        <w:ind w:firstLine="482" w:firstLineChars="200"/>
        <w:jc w:val="left"/>
        <w:rPr>
          <w:b/>
          <w:sz w:val="24"/>
        </w:rPr>
      </w:pPr>
      <w:r>
        <w:rPr>
          <w:rFonts w:ascii="宋体" w:hAnsi="宋体" w:cs="宋体"/>
          <w:b/>
          <w:sz w:val="24"/>
        </w:rPr>
        <w:t>1.</w:t>
      </w:r>
      <w:r>
        <w:rPr>
          <w:rFonts w:hint="eastAsia"/>
          <w:b/>
          <w:sz w:val="24"/>
        </w:rPr>
        <w:t>投标人应确保其投标文件由本单位独立编制，或委托的编制单位未参与同一项目其他投标文件的编制，保证投标文件的原创性和独立性。</w:t>
      </w:r>
    </w:p>
    <w:p w14:paraId="539DE9DD">
      <w:pPr>
        <w:spacing w:line="360" w:lineRule="auto"/>
        <w:ind w:firstLine="426" w:firstLineChars="177"/>
        <w:jc w:val="left"/>
        <w:rPr>
          <w:b/>
          <w:sz w:val="24"/>
        </w:rPr>
      </w:pPr>
      <w:r>
        <w:rPr>
          <w:rFonts w:ascii="宋体" w:hAnsi="宋体" w:cs="宋体"/>
          <w:b/>
          <w:sz w:val="24"/>
        </w:rPr>
        <w:t>2.</w:t>
      </w:r>
      <w:r>
        <w:rPr>
          <w:rFonts w:hint="eastAsia"/>
          <w:b/>
          <w:sz w:val="24"/>
        </w:rPr>
        <w:t>投标人有义务采取合理措施，避免其投标文件在内容、报价、技术方案、服务方案、人员信息等方面与其他投标人出现本提醒所述的可疑关联或异常一致。</w:t>
      </w:r>
    </w:p>
    <w:p w14:paraId="117A3984">
      <w:pPr>
        <w:spacing w:line="360" w:lineRule="auto"/>
        <w:ind w:firstLine="426" w:firstLineChars="177"/>
        <w:jc w:val="left"/>
        <w:rPr>
          <w:b/>
          <w:bCs/>
          <w:sz w:val="24"/>
        </w:rPr>
      </w:pPr>
      <w:r>
        <w:rPr>
          <w:rFonts w:hint="eastAsia"/>
          <w:b/>
          <w:bCs/>
          <w:sz w:val="24"/>
        </w:rPr>
        <w:t>3</w:t>
      </w:r>
      <w:r>
        <w:rPr>
          <w:b/>
          <w:bCs/>
          <w:sz w:val="24"/>
        </w:rPr>
        <w:t xml:space="preserve">. </w:t>
      </w:r>
      <w:r>
        <w:rPr>
          <w:rFonts w:hint="eastAsia"/>
          <w:b/>
          <w:bCs/>
          <w:sz w:val="24"/>
        </w:rPr>
        <w:t>请各投标人仔细阅读并充分理解本提醒，审慎、独立、合规地完成投标文件的编制与提交工作。</w:t>
      </w:r>
    </w:p>
    <w:p w14:paraId="11727F93"/>
    <w:p w14:paraId="56F88071">
      <w:pPr>
        <w:adjustRightInd w:val="0"/>
        <w:snapToGrid w:val="0"/>
        <w:spacing w:line="360" w:lineRule="auto"/>
        <w:rPr>
          <w:rFonts w:hint="default" w:ascii="宋体" w:hAnsi="宋体"/>
          <w:sz w:val="24"/>
          <w:szCs w:val="24"/>
          <w:lang w:val="en-US" w:eastAsia="zh-CN"/>
        </w:rPr>
      </w:pPr>
      <w:bookmarkStart w:id="1" w:name="_GoBack"/>
      <w:bookmarkEnd w:id="1"/>
    </w:p>
    <w:p w14:paraId="08FF8450">
      <w:pPr>
        <w:adjustRightInd w:val="0"/>
        <w:snapToGrid w:val="0"/>
        <w:spacing w:line="360" w:lineRule="auto"/>
        <w:rPr>
          <w:rFonts w:ascii="宋体" w:hAnsi="宋体"/>
          <w:sz w:val="24"/>
          <w:szCs w:val="24"/>
        </w:rPr>
      </w:pPr>
      <w:r>
        <w:rPr>
          <w:rFonts w:hint="eastAsia" w:ascii="宋体" w:hAnsi="宋体"/>
          <w:sz w:val="24"/>
          <w:szCs w:val="24"/>
        </w:rPr>
        <w:t xml:space="preserve">                                                                                                                                            </w:t>
      </w:r>
    </w:p>
    <w:p w14:paraId="4A50CD24">
      <w:pPr>
        <w:rPr>
          <w:rFonts w:ascii="华文仿宋" w:hAnsi="华文仿宋" w:eastAsia="华文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FD"/>
    <w:rsid w:val="000F626F"/>
    <w:rsid w:val="00257BB9"/>
    <w:rsid w:val="00274325"/>
    <w:rsid w:val="00432AAE"/>
    <w:rsid w:val="00471711"/>
    <w:rsid w:val="004B1564"/>
    <w:rsid w:val="00754D9C"/>
    <w:rsid w:val="007F2D8B"/>
    <w:rsid w:val="00877E7E"/>
    <w:rsid w:val="00C906FD"/>
    <w:rsid w:val="00CD309A"/>
    <w:rsid w:val="00D06CF9"/>
    <w:rsid w:val="00F10863"/>
    <w:rsid w:val="6F9F9E1E"/>
    <w:rsid w:val="77E56D7F"/>
    <w:rsid w:val="FFE69B9E"/>
    <w:rsid w:val="FFEFC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10"/>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3 字符"/>
    <w:basedOn w:val="7"/>
    <w:link w:val="2"/>
    <w:qFormat/>
    <w:uiPriority w:val="0"/>
    <w:rPr>
      <w:rFonts w:ascii="Times New Roman" w:hAnsi="Times New Roman" w:eastAsia="宋体" w:cs="Times New Roman"/>
      <w:b/>
      <w:bCs/>
      <w:sz w:val="32"/>
      <w:szCs w:val="32"/>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 w:type="paragraph" w:styleId="12">
    <w:name w:val="No Spacing"/>
    <w:qFormat/>
    <w:uiPriority w:val="1"/>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51</Words>
  <Characters>291</Characters>
  <Lines>2</Lines>
  <Paragraphs>1</Paragraphs>
  <TotalTime>0</TotalTime>
  <ScaleCrop>false</ScaleCrop>
  <LinksUpToDate>false</LinksUpToDate>
  <CharactersWithSpaces>341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2025-04-22T09:56:00Z</dcterms:created>
  <dc:creator>姜赛雯</dc:creator>
  <cp:lastModifiedBy>一只小皮蛋啊</cp:lastModifiedBy>
  <dcterms:modified xsi:type="dcterms:W3CDTF">2026-07-10T15:07:31Z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0F24E85DF223DD3F7599506AC397D189_42</vt:lpwstr>
  </property>
</Properties>
</file>